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План мероприятий по работе с молодежью профсоюзной организации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ОАО «Беларуськалий» Белхимпрофсоюза на 2026 год.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1019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21"/>
        <w:gridCol w:w="3394"/>
        <w:gridCol w:w="6280"/>
      </w:tblGrid>
      <w:tr>
        <w:trPr/>
        <w:tc>
          <w:tcPr>
            <w:tcW w:w="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Мероприятие</w:t>
            </w:r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Месяц</w:t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Интеллектуально-развлекательная игра «Калий квиз»</w:t>
            </w:r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январь</w:t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Интеллектуальный турнир «Кубок вызова - 2026»</w:t>
            </w:r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январь</w:t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Республиканский молодежный форум «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PRO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команда»</w:t>
            </w:r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февраль</w:t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Турнир по боулингу следи молодых специалистов и молодежи ОАО «Беларуськалий» «Шаровая молния» в боулинг клубе г. Минска приуроченный к 23 февраля и 8 марта.</w:t>
            </w:r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февраль</w:t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Интеллектуальный турнир среди молодежи ОАО «Беларуськалий»</w:t>
            </w:r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февраль</w:t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Интеллектуально-развлекательная игра «Калий квиз»</w:t>
            </w:r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февраль</w:t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Интеллектуально игра «Калий квиз» для молодежи Петриковского рудоуправления.</w:t>
            </w:r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февраль</w:t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Интеллектуально-развлекательная игра «Калий квиз»</w:t>
            </w:r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март</w:t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Конкурс приуроченного к 9 мая «Подарок ветерану»</w:t>
            </w:r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апрель- май</w:t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Молодёжный профсоюзный форум «Драйв-2026»</w:t>
            </w:r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апрель</w:t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Интеллектуально игра «Калий квиз» для молодежи Петриковского рудоуправления.</w:t>
            </w:r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апрель </w:t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Акция, приуроченная к неделе леса Беларуси.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Вырастил сына? Построил дом? Посади дерево вместе.</w:t>
            </w:r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апрель</w:t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Интеллектуальный турнир среди молодежи ОАО «Беларуськалий»</w:t>
            </w:r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май</w:t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Интеллектуально-развлекательная игра «Калий квиз»</w:t>
            </w:r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май</w:t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Велоквест, приуроченный ко дню независимости РБ </w:t>
            </w:r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июнь-июль</w:t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Интеллектуально-развлекательная игра «Калий квиз»</w:t>
            </w:r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июнь</w:t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Интеллектуально игра «Калий квиз» для молодежи Петриковского рудоуправления.</w:t>
            </w:r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июнь </w:t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Велоквест «Клад шахтеров»</w:t>
            </w:r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август</w:t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Конкурс: Прославление шахтерского труда (стих о шахтерах, песня о шахтерах и т.д.) </w:t>
            </w:r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август</w:t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Интеллектуальный турнир среди молодежи ОАО «Беларуськалий»</w:t>
            </w:r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сентябрь</w:t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Интеллектуально-развлекательная игра «Калий квиз»</w:t>
            </w:r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сентябрь</w:t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Открытый интеллектуальный турнир ОАО «Беларуськалий» «Кубок Шахтёров»</w:t>
            </w:r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сентябрь-октябрь</w:t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Интеллектуально игра «Калий квиз» для молодежи Петриковского рудоуправления.</w:t>
            </w:r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октябрь </w:t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Интеллектуально-развлекательная игра «Калий квиз»</w:t>
            </w:r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октябрь</w:t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Профсоюзные игры разума.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В честь Дня Рождения ППО ОАО «Беларуськалий» Белхимпрофосоюза. </w:t>
            </w:r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ноябрь</w:t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Интеллектуально-развлекательная игра «Калий квиз»</w:t>
            </w:r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ноябрь</w:t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Интеллектуальный турнир среди молодежи ОАО «Беларуськалий»</w:t>
            </w:r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ноябрь</w:t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Интеллектуально-развлекательная игра «Калий квиз»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Новогодняя.</w:t>
            </w:r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декабрь</w:t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Интеллектуально игра «Калий квиз» для молодежи Петриковского рудоуправления. </w:t>
            </w:r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декабрь </w:t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Конкурс, посвященный Новому году.</w:t>
            </w:r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декабрь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Ответственный по работе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молодежью ППО ОАО «Беларуськалий»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Белхимпрофсоюза, председатель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профкома рудника 2 РУ        </w:t>
        <w:tab/>
        <w:tab/>
        <w:tab/>
        <w:tab/>
        <w:tab/>
        <w:tab/>
        <w:tab/>
        <w:t xml:space="preserve">      Нос А.В.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56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end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b1583"/>
    <w:pPr>
      <w:spacing w:before="0" w:after="160"/>
      <w:ind w:start="720"/>
      <w:contextualSpacing/>
    </w:pPr>
    <w:rPr/>
  </w:style>
  <w:style w:type="paragraph" w:styleId="NoSpacing">
    <w:name w:val="No Spacing"/>
    <w:uiPriority w:val="1"/>
    <w:qFormat/>
    <w:rsid w:val="00fa5122"/>
    <w:pPr>
      <w:widowControl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6020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Application>LibreOffice/25.8.4.2$Windows_X86_64 LibreOffice_project/290daaa01b999472f0c7a3890eb6a550fd74c6df</Application>
  <AppVersion>15.0000</AppVersion>
  <Pages>3</Pages>
  <Words>296</Words>
  <Characters>2165</Characters>
  <CharactersWithSpaces>2388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2022-11-23T10:48:00Z</dcterms:created>
  <dc:creator>Гончар Юрий Иванович</dc:creator>
  <dc:description/>
  <dc:language>en-US</dc:language>
  <cp:lastModifiedBy/>
  <cp:lastPrinted>2024-12-26T06:58:00Z</cp:lastPrinted>
  <dcterms:modified xsi:type="dcterms:W3CDTF">2026-01-09T09:46:54Z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